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3" w:rsidRDefault="00305593" w:rsidP="003055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05593" w:rsidRDefault="00305593" w:rsidP="00305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"Средняя общеобразовательная школа 13"</w:t>
      </w:r>
    </w:p>
    <w:p w:rsidR="00305593" w:rsidRDefault="00305593" w:rsidP="003055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169302 Республика Коми г. Ухта ул. Тихоновича д. 3, тел./факс (8216) 756409</w:t>
      </w:r>
    </w:p>
    <w:p w:rsidR="00305593" w:rsidRDefault="00305593" w:rsidP="003055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0"/>
        <w:sectPr w:rsidR="00305593">
          <w:pgSz w:w="11906" w:h="16838"/>
          <w:pgMar w:top="990" w:right="703" w:bottom="1018" w:left="1418" w:header="0" w:footer="0" w:gutter="0"/>
          <w:cols w:space="720"/>
        </w:sectPr>
      </w:pPr>
    </w:p>
    <w:p w:rsidR="00305593" w:rsidRDefault="00305593" w:rsidP="00305593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05593" w:rsidRDefault="00305593" w:rsidP="003055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№ 1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</w:p>
    <w:p w:rsidR="00305593" w:rsidRDefault="00305593" w:rsidP="00305593">
      <w:pPr>
        <w:widowControl w:val="0"/>
        <w:spacing w:line="240" w:lineRule="auto"/>
        <w:ind w:left="725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:rsidR="00305593" w:rsidRDefault="00305593" w:rsidP="003055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01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13/113 от 31.08.2019г.</w:t>
      </w:r>
    </w:p>
    <w:p w:rsidR="00305593" w:rsidRDefault="00305593" w:rsidP="00305593">
      <w:pPr>
        <w:spacing w:after="0"/>
        <w:sectPr w:rsidR="00305593">
          <w:type w:val="continuous"/>
          <w:pgSz w:w="11906" w:h="16838"/>
          <w:pgMar w:top="990" w:right="703" w:bottom="1018" w:left="1418" w:header="0" w:footer="0" w:gutter="0"/>
          <w:cols w:num="2" w:space="720" w:equalWidth="0">
            <w:col w:w="3004" w:space="3638"/>
            <w:col w:w="3142"/>
          </w:cols>
        </w:sectPr>
      </w:pPr>
    </w:p>
    <w:p w:rsidR="00305593" w:rsidRDefault="00305593" w:rsidP="00305593">
      <w:pPr>
        <w:spacing w:line="240" w:lineRule="exact"/>
        <w:rPr>
          <w:sz w:val="24"/>
          <w:szCs w:val="24"/>
        </w:rPr>
      </w:pPr>
    </w:p>
    <w:p w:rsidR="00305593" w:rsidRDefault="00305593" w:rsidP="00305593">
      <w:pPr>
        <w:spacing w:after="17" w:line="200" w:lineRule="exact"/>
        <w:rPr>
          <w:sz w:val="20"/>
          <w:szCs w:val="20"/>
        </w:rPr>
      </w:pPr>
    </w:p>
    <w:p w:rsidR="00305593" w:rsidRDefault="00305593" w:rsidP="00305593">
      <w:pPr>
        <w:widowControl w:val="0"/>
        <w:spacing w:line="237" w:lineRule="auto"/>
        <w:ind w:left="3565" w:right="34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1905</wp:posOffset>
                </wp:positionV>
                <wp:extent cx="6247765" cy="408305"/>
                <wp:effectExtent l="0" t="0" r="635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130" cy="408305"/>
                          <a:chOff x="0" y="0"/>
                          <a:chExt cx="6247764" cy="408431"/>
                        </a:xfrm>
                        <a:noFill/>
                      </wpg:grpSpPr>
                      <wps:wsp>
                        <wps:cNvPr id="6" name="Shape 2"/>
                        <wps:cNvSpPr/>
                        <wps:spPr>
                          <a:xfrm>
                            <a:off x="0" y="0"/>
                            <a:ext cx="624776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4" y="0"/>
                                </a:lnTo>
                                <a:lnTo>
                                  <a:pt x="624776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3"/>
                        <wps:cNvSpPr/>
                        <wps:spPr>
                          <a:xfrm>
                            <a:off x="0" y="204216"/>
                            <a:ext cx="62477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7764" y="204215"/>
                                </a:lnTo>
                                <a:lnTo>
                                  <a:pt x="6247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69.5pt;margin-top:.15pt;width:491.95pt;height:32.15pt;z-index:-251658240;mso-position-horizontal-relative:page" coordsize="62477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" o:allowincell="f">
                <v:shape id="Shape 2" o:spid="_x0000_s1027" style="position:absolute;width:62477;height:2042;visibility:visible;mso-wrap-style:square;v-text-anchor:top" coordsize="62477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9msAA&#10;AADaAAAADwAAAGRycy9kb3ducmV2LnhtbESPQYvCMBSE74L/ITzBm6Z6UOkaZVkUPIm6gtdn82zL&#10;Ni8hiW33328EYY/DzHzDrLe9aURLPtSWFcymGQjiwuqaSwXX7/1kBSJEZI2NZVLwSwG2m+Fgjbm2&#10;HZ+pvcRSJAiHHBVUMbpcylBUZDBMrSNO3sN6gzFJX0rtsUtw08h5li2kwZrTQoWOvioqfi5Po+Ao&#10;XXs7n/zDdfP6EMt+uaPVXanxqP/8ABGpj//hd/ugFSzgdSXd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9msAAAADaAAAADwAAAAAAAAAAAAAAAACYAgAAZHJzL2Rvd25y&#10;ZXYueG1sUEsFBgAAAAAEAAQA9QAAAIUDAAAAAA==&#10;" path="m,204216l,,6247764,r,204216l,204216xe" stroked="f">
                  <v:path arrowok="t" textboxrect="0,0,6247764,204216"/>
                </v:shape>
                <v:shape id="Shape 3" o:spid="_x0000_s1028" style="position:absolute;top:2042;width:62477;height:2042;visibility:visible;mso-wrap-style:square;v-text-anchor:top" coordsize="624776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7W8EA&#10;AADaAAAADwAAAGRycy9kb3ducmV2LnhtbESPQWvCQBSE7wX/w/IEb3VjwVajq6hg6U2iXrw9ss8k&#10;mPc2ZLcx/vuuIPQ4zMw3zHLdc606an3lxMBknIAiyZ2tpDBwPu3fZ6B8QLFYOyEDD/KwXg3elpha&#10;d5eMumMoVISIT9FAGUKTau3zkhj92DUk0bu6ljFE2RbatniPcK71R5J8asZK4kKJDe1Kym/HXzaw&#10;22bZtKb5Ad3lm6+3A0+6ORszGvabBahAffgPv9o/1sAXPK/EG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bu1vBAAAA2gAAAA8AAAAAAAAAAAAAAAAAmAIAAGRycy9kb3du&#10;cmV2LnhtbFBLBQYAAAAABAAEAPUAAACGAwAAAAA=&#10;" path="m,l,204215r6247764,l6247764,,,xe" stroked="f">
                  <v:path arrowok="t" textboxrect="0,0,6247764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</w:p>
    <w:p w:rsidR="00305593" w:rsidRDefault="00BD56F8" w:rsidP="00BD56F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                      </w:t>
      </w:r>
      <w:r w:rsidR="003055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Игра. Досуговое общение</w:t>
      </w:r>
      <w:r w:rsidR="00305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widowControl w:val="0"/>
        <w:spacing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6F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D56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widowControl w:val="0"/>
        <w:spacing w:line="247" w:lineRule="auto"/>
        <w:ind w:left="7947" w:right="4"/>
        <w:jc w:val="right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:rsidR="00305593" w:rsidRDefault="00BD56F8" w:rsidP="00305593">
      <w:pPr>
        <w:widowControl w:val="0"/>
        <w:spacing w:line="247" w:lineRule="auto"/>
        <w:ind w:left="7947" w:right="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Трубина О.</w:t>
      </w:r>
      <w:r w:rsidR="00305593">
        <w:rPr>
          <w:rFonts w:ascii="Times New Roman" w:eastAsia="Times New Roman" w:hAnsi="Times New Roman" w:cs="Times New Roman"/>
          <w:color w:val="000000"/>
          <w:spacing w:val="-2"/>
        </w:rPr>
        <w:t>В.</w:t>
      </w: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593" w:rsidRDefault="00305593" w:rsidP="0030559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5593" w:rsidRDefault="00305593" w:rsidP="00305593">
      <w:pPr>
        <w:widowControl w:val="0"/>
        <w:spacing w:line="240" w:lineRule="auto"/>
        <w:ind w:left="4448" w:right="451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05593">
          <w:type w:val="continuous"/>
          <w:pgSz w:w="11906" w:h="16838"/>
          <w:pgMar w:top="990" w:right="703" w:bottom="1018" w:left="1418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</w:p>
    <w:p w:rsidR="006A4A3D" w:rsidRPr="00305593" w:rsidRDefault="00305593" w:rsidP="00305593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3D"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D56F8">
        <w:rPr>
          <w:rFonts w:ascii="Times New Roman" w:hAnsi="Times New Roman" w:cs="Times New Roman"/>
          <w:sz w:val="24"/>
          <w:szCs w:val="24"/>
        </w:rPr>
        <w:t>В результате изучения данного курса, учащиеся получат возможность</w:t>
      </w: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D56F8">
        <w:rPr>
          <w:rFonts w:ascii="Times New Roman" w:hAnsi="Times New Roman" w:cs="Times New Roman"/>
          <w:sz w:val="24"/>
          <w:szCs w:val="24"/>
        </w:rPr>
        <w:t>формирования:</w:t>
      </w:r>
    </w:p>
    <w:p w:rsid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56F8">
        <w:rPr>
          <w:rFonts w:ascii="Times New Roman" w:hAnsi="Times New Roman" w:cs="Times New Roman"/>
          <w:i/>
          <w:sz w:val="24"/>
          <w:szCs w:val="24"/>
        </w:rPr>
        <w:t>Личностных результатов:</w:t>
      </w: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F8">
        <w:rPr>
          <w:rFonts w:ascii="Times New Roman" w:hAnsi="Times New Roman" w:cs="Times New Roman"/>
          <w:sz w:val="24"/>
          <w:szCs w:val="24"/>
        </w:rPr>
        <w:t xml:space="preserve">Определять и высказывать под руководством педагога </w:t>
      </w:r>
      <w:proofErr w:type="gramStart"/>
      <w:r w:rsidRPr="00BD56F8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BD56F8">
        <w:rPr>
          <w:rFonts w:ascii="Times New Roman" w:hAnsi="Times New Roman" w:cs="Times New Roman"/>
          <w:sz w:val="24"/>
          <w:szCs w:val="24"/>
        </w:rPr>
        <w:t xml:space="preserve"> простые общие</w:t>
      </w: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D56F8">
        <w:rPr>
          <w:rFonts w:ascii="Times New Roman" w:hAnsi="Times New Roman" w:cs="Times New Roman"/>
          <w:sz w:val="24"/>
          <w:szCs w:val="24"/>
        </w:rPr>
        <w:t>для всех людей правила поведения при сотрудничестве (этические нормы).</w:t>
      </w:r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6F8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</w:t>
      </w:r>
      <w:proofErr w:type="gramStart"/>
      <w:r w:rsidRPr="00BD56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56F8" w:rsidRPr="00BD56F8" w:rsidRDefault="00BD56F8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D56F8">
        <w:rPr>
          <w:rFonts w:ascii="Times New Roman" w:hAnsi="Times New Roman" w:cs="Times New Roman"/>
          <w:sz w:val="24"/>
          <w:szCs w:val="24"/>
        </w:rPr>
        <w:t>общие для всех простые правила поведения, делать выбор, при поддержке</w:t>
      </w:r>
    </w:p>
    <w:p w:rsidR="00BD56F8" w:rsidRDefault="00BD56F8" w:rsidP="007F018B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D56F8">
        <w:rPr>
          <w:rFonts w:ascii="Times New Roman" w:hAnsi="Times New Roman" w:cs="Times New Roman"/>
          <w:sz w:val="24"/>
          <w:szCs w:val="24"/>
        </w:rPr>
        <w:t>других участников группы и педагога, как поступить.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F8" w:rsidRDefault="00BD56F8" w:rsidP="007F018B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BD56F8" w:rsidRPr="00BD56F8" w:rsidRDefault="00BD56F8" w:rsidP="007F018B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6F8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BD5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56F8">
        <w:rPr>
          <w:rFonts w:ascii="Times New Roman" w:hAnsi="Times New Roman" w:cs="Times New Roman"/>
          <w:i/>
          <w:sz w:val="24"/>
          <w:szCs w:val="24"/>
        </w:rPr>
        <w:t>результататов</w:t>
      </w:r>
      <w:proofErr w:type="spellEnd"/>
      <w:r w:rsidRPr="00BD56F8">
        <w:rPr>
          <w:rFonts w:ascii="Times New Roman" w:hAnsi="Times New Roman" w:cs="Times New Roman"/>
          <w:i/>
          <w:sz w:val="24"/>
          <w:szCs w:val="24"/>
        </w:rPr>
        <w:t>: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F018B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18B">
        <w:rPr>
          <w:rFonts w:ascii="Times New Roman" w:hAnsi="Times New Roman" w:cs="Times New Roman"/>
          <w:sz w:val="24"/>
          <w:szCs w:val="24"/>
        </w:rPr>
        <w:t>умение слышать и слушать партнёра, уважать</w:t>
      </w:r>
      <w:r>
        <w:rPr>
          <w:rFonts w:ascii="Times New Roman" w:hAnsi="Times New Roman" w:cs="Times New Roman"/>
          <w:sz w:val="24"/>
          <w:szCs w:val="24"/>
        </w:rPr>
        <w:t xml:space="preserve"> своё и чужое мнение, учитывать </w:t>
      </w:r>
      <w:r w:rsidRPr="007F018B">
        <w:rPr>
          <w:rFonts w:ascii="Times New Roman" w:hAnsi="Times New Roman" w:cs="Times New Roman"/>
          <w:sz w:val="24"/>
          <w:szCs w:val="24"/>
        </w:rPr>
        <w:t>позиции всех участников общения и сотру</w:t>
      </w:r>
      <w:r>
        <w:rPr>
          <w:rFonts w:ascii="Times New Roman" w:hAnsi="Times New Roman" w:cs="Times New Roman"/>
          <w:sz w:val="24"/>
          <w:szCs w:val="24"/>
        </w:rPr>
        <w:t xml:space="preserve">дничества; умение планировать и </w:t>
      </w:r>
      <w:r w:rsidRPr="007F018B">
        <w:rPr>
          <w:rFonts w:ascii="Times New Roman" w:hAnsi="Times New Roman" w:cs="Times New Roman"/>
          <w:sz w:val="24"/>
          <w:szCs w:val="24"/>
        </w:rPr>
        <w:t>реализовывать совместную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как в позиции лидера, так и в </w:t>
      </w:r>
      <w:r w:rsidRPr="007F018B">
        <w:rPr>
          <w:rFonts w:ascii="Times New Roman" w:hAnsi="Times New Roman" w:cs="Times New Roman"/>
          <w:sz w:val="24"/>
          <w:szCs w:val="24"/>
        </w:rPr>
        <w:t>позиции рядового участника умение разрешать</w:t>
      </w:r>
      <w:r>
        <w:rPr>
          <w:rFonts w:ascii="Times New Roman" w:hAnsi="Times New Roman" w:cs="Times New Roman"/>
          <w:sz w:val="24"/>
          <w:szCs w:val="24"/>
        </w:rPr>
        <w:t xml:space="preserve"> конфликты на основе </w:t>
      </w:r>
      <w:r w:rsidRPr="007F018B">
        <w:rPr>
          <w:rFonts w:ascii="Times New Roman" w:hAnsi="Times New Roman" w:cs="Times New Roman"/>
          <w:sz w:val="24"/>
          <w:szCs w:val="24"/>
        </w:rPr>
        <w:t>договорённости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F018B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18B">
        <w:rPr>
          <w:rFonts w:ascii="Times New Roman" w:hAnsi="Times New Roman" w:cs="Times New Roman"/>
          <w:sz w:val="24"/>
          <w:szCs w:val="24"/>
        </w:rPr>
        <w:t>умение классифицировать объекты,</w:t>
      </w:r>
      <w:r>
        <w:rPr>
          <w:rFonts w:ascii="Times New Roman" w:hAnsi="Times New Roman" w:cs="Times New Roman"/>
          <w:sz w:val="24"/>
          <w:szCs w:val="24"/>
        </w:rPr>
        <w:t xml:space="preserve"> ситуации, явления по различным </w:t>
      </w:r>
      <w:r w:rsidRPr="007F018B">
        <w:rPr>
          <w:rFonts w:ascii="Times New Roman" w:hAnsi="Times New Roman" w:cs="Times New Roman"/>
          <w:sz w:val="24"/>
          <w:szCs w:val="24"/>
        </w:rPr>
        <w:t>основаниям под руководством учителя; устанавливать причинноследственные связи, прогнозировать, вы</w:t>
      </w:r>
      <w:r>
        <w:rPr>
          <w:rFonts w:ascii="Times New Roman" w:hAnsi="Times New Roman" w:cs="Times New Roman"/>
          <w:sz w:val="24"/>
          <w:szCs w:val="24"/>
        </w:rPr>
        <w:t xml:space="preserve">делять противоположные признаки </w:t>
      </w:r>
      <w:r w:rsidRPr="007F018B">
        <w:rPr>
          <w:rFonts w:ascii="Times New Roman" w:hAnsi="Times New Roman" w:cs="Times New Roman"/>
          <w:sz w:val="24"/>
          <w:szCs w:val="24"/>
        </w:rPr>
        <w:t>объекта, преодолевать психологическую инерцию мышления.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F018B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18B">
        <w:rPr>
          <w:rFonts w:ascii="Times New Roman" w:hAnsi="Times New Roman" w:cs="Times New Roman"/>
          <w:sz w:val="24"/>
          <w:szCs w:val="24"/>
        </w:rPr>
        <w:t>развитие любознательности, иници</w:t>
      </w:r>
      <w:r>
        <w:rPr>
          <w:rFonts w:ascii="Times New Roman" w:hAnsi="Times New Roman" w:cs="Times New Roman"/>
          <w:sz w:val="24"/>
          <w:szCs w:val="24"/>
        </w:rPr>
        <w:t xml:space="preserve">ативы в учении и познавательной </w:t>
      </w:r>
      <w:r w:rsidRPr="007F018B">
        <w:rPr>
          <w:rFonts w:ascii="Times New Roman" w:hAnsi="Times New Roman" w:cs="Times New Roman"/>
          <w:sz w:val="24"/>
          <w:szCs w:val="24"/>
        </w:rPr>
        <w:t>активности, умения ставить вопросы и нахо</w:t>
      </w:r>
      <w:r>
        <w:rPr>
          <w:rFonts w:ascii="Times New Roman" w:hAnsi="Times New Roman" w:cs="Times New Roman"/>
          <w:sz w:val="24"/>
          <w:szCs w:val="24"/>
        </w:rPr>
        <w:t xml:space="preserve">дить ответы; планирование своих </w:t>
      </w:r>
      <w:r w:rsidRPr="007F018B">
        <w:rPr>
          <w:rFonts w:ascii="Times New Roman" w:hAnsi="Times New Roman" w:cs="Times New Roman"/>
          <w:sz w:val="24"/>
          <w:szCs w:val="24"/>
        </w:rPr>
        <w:t>действий под руководством учителя; приобщение к ис</w:t>
      </w:r>
      <w:r>
        <w:rPr>
          <w:rFonts w:ascii="Times New Roman" w:hAnsi="Times New Roman" w:cs="Times New Roman"/>
          <w:sz w:val="24"/>
          <w:szCs w:val="24"/>
        </w:rPr>
        <w:t xml:space="preserve">следовательской и </w:t>
      </w:r>
      <w:r w:rsidRPr="007F018B">
        <w:rPr>
          <w:rFonts w:ascii="Times New Roman" w:hAnsi="Times New Roman" w:cs="Times New Roman"/>
          <w:sz w:val="24"/>
          <w:szCs w:val="24"/>
        </w:rPr>
        <w:t>проектной работе. Умение делать выводы и обобщения.</w:t>
      </w:r>
    </w:p>
    <w:p w:rsidR="007F018B" w:rsidRPr="007F018B" w:rsidRDefault="007F018B" w:rsidP="007F018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F018B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7F018B" w:rsidRDefault="007F018B" w:rsidP="007F01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18B">
        <w:rPr>
          <w:rFonts w:ascii="Times New Roman" w:hAnsi="Times New Roman" w:cs="Times New Roman"/>
          <w:sz w:val="24"/>
          <w:szCs w:val="24"/>
        </w:rPr>
        <w:t>доброжелательность, доверие и</w:t>
      </w:r>
      <w:r>
        <w:rPr>
          <w:rFonts w:ascii="Times New Roman" w:hAnsi="Times New Roman" w:cs="Times New Roman"/>
          <w:sz w:val="24"/>
          <w:szCs w:val="24"/>
        </w:rPr>
        <w:t xml:space="preserve"> внимание к людям, готовность к </w:t>
      </w:r>
      <w:r w:rsidRPr="007F018B">
        <w:rPr>
          <w:rFonts w:ascii="Times New Roman" w:hAnsi="Times New Roman" w:cs="Times New Roman"/>
          <w:sz w:val="24"/>
          <w:szCs w:val="24"/>
        </w:rPr>
        <w:t>сотрудничеству и дружбе; способн</w:t>
      </w:r>
      <w:r>
        <w:rPr>
          <w:rFonts w:ascii="Times New Roman" w:hAnsi="Times New Roman" w:cs="Times New Roman"/>
          <w:sz w:val="24"/>
          <w:szCs w:val="24"/>
        </w:rPr>
        <w:t xml:space="preserve">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сопереживанию, </w:t>
      </w:r>
      <w:r w:rsidRPr="007F018B">
        <w:rPr>
          <w:rFonts w:ascii="Times New Roman" w:hAnsi="Times New Roman" w:cs="Times New Roman"/>
          <w:sz w:val="24"/>
          <w:szCs w:val="24"/>
        </w:rPr>
        <w:t>эмоционально-нравственной отзывчивости на осн</w:t>
      </w:r>
      <w:r>
        <w:rPr>
          <w:rFonts w:ascii="Times New Roman" w:hAnsi="Times New Roman" w:cs="Times New Roman"/>
          <w:sz w:val="24"/>
          <w:szCs w:val="24"/>
        </w:rPr>
        <w:t xml:space="preserve">ове развития стремления к </w:t>
      </w:r>
      <w:r w:rsidRPr="007F018B">
        <w:rPr>
          <w:rFonts w:ascii="Times New Roman" w:hAnsi="Times New Roman" w:cs="Times New Roman"/>
          <w:sz w:val="24"/>
          <w:szCs w:val="24"/>
        </w:rPr>
        <w:t>восприятию чу</w:t>
      </w:r>
      <w:proofErr w:type="gramStart"/>
      <w:r w:rsidRPr="007F018B">
        <w:rPr>
          <w:rFonts w:ascii="Times New Roman" w:hAnsi="Times New Roman" w:cs="Times New Roman"/>
          <w:sz w:val="24"/>
          <w:szCs w:val="24"/>
        </w:rPr>
        <w:t>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18B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End"/>
      <w:r w:rsidRPr="007F018B">
        <w:rPr>
          <w:rFonts w:ascii="Times New Roman" w:hAnsi="Times New Roman" w:cs="Times New Roman"/>
          <w:sz w:val="24"/>
          <w:szCs w:val="24"/>
        </w:rPr>
        <w:t>угих людей и экспрессии эмоций.</w:t>
      </w:r>
      <w:r w:rsidRPr="007F018B">
        <w:rPr>
          <w:rFonts w:ascii="Times New Roman" w:hAnsi="Times New Roman" w:cs="Times New Roman"/>
          <w:sz w:val="24"/>
          <w:szCs w:val="24"/>
        </w:rPr>
        <w:cr/>
      </w:r>
    </w:p>
    <w:p w:rsidR="009529F4" w:rsidRPr="00353A59" w:rsidRDefault="009529F4" w:rsidP="00BD56F8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A59">
        <w:rPr>
          <w:rFonts w:ascii="Times New Roman" w:hAnsi="Times New Roman" w:cs="Times New Roman"/>
          <w:b/>
          <w:sz w:val="24"/>
          <w:szCs w:val="24"/>
        </w:rPr>
        <w:t>Воспитательные результаты игровой деятельности школьников распределяются по трём уровням.</w:t>
      </w:r>
    </w:p>
    <w:p w:rsidR="009529F4" w:rsidRPr="006819F4" w:rsidRDefault="009529F4" w:rsidP="006819F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A5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1. </w:t>
      </w:r>
      <w:proofErr w:type="gramStart"/>
      <w:r w:rsidRPr="00353A5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приобретение школьником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знаний о правилах ведения социальной коммуникации; о принятых в обществе нормах отношения к другим людям, рисках и угрозах нарушения этих норм; о правилах конструктивной групповой работы; о способах организации взаимодействия людей и общностей; о способах самостоятельного поиска, нахождения и обработки информации.</w:t>
      </w:r>
      <w:proofErr w:type="gramEnd"/>
    </w:p>
    <w:p w:rsidR="009529F4" w:rsidRPr="006819F4" w:rsidRDefault="009529F4" w:rsidP="006819F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A5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развитие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ценностных отношений школьника к другому человеку как таковому (гуманность), как</w:t>
      </w:r>
      <w:proofErr w:type="gramStart"/>
      <w:r w:rsidRPr="006819F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19F4">
        <w:rPr>
          <w:rFonts w:ascii="Times New Roman" w:hAnsi="Times New Roman" w:cs="Times New Roman"/>
          <w:sz w:val="24"/>
          <w:szCs w:val="24"/>
        </w:rPr>
        <w:t>ругому (альтруизм), как Иному (толерантность); стремления к свободному, открытому общению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в позиционных общностях.</w:t>
      </w:r>
    </w:p>
    <w:p w:rsidR="004524C1" w:rsidRPr="006819F4" w:rsidRDefault="009529F4" w:rsidP="006819F4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353A5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3. Результаты третьего уровня (приобретение школьником опыта самостоятельного социального действия): </w:t>
      </w:r>
      <w:r w:rsidRPr="006819F4">
        <w:rPr>
          <w:rFonts w:ascii="Times New Roman" w:hAnsi="Times New Roman" w:cs="Times New Roman"/>
          <w:sz w:val="24"/>
          <w:szCs w:val="24"/>
        </w:rPr>
        <w:t>приобретение школьником опыта самоорганизации и организации совместной деятельности с другими учащимися; опыта управления коммуникацией с другими людьми и принятия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 xml:space="preserve">на себя ответственности </w:t>
      </w:r>
      <w:proofErr w:type="gramStart"/>
      <w:r w:rsidRPr="006819F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81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9F4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6819F4">
        <w:rPr>
          <w:rFonts w:ascii="Times New Roman" w:hAnsi="Times New Roman" w:cs="Times New Roman"/>
          <w:sz w:val="24"/>
          <w:szCs w:val="24"/>
        </w:rPr>
        <w:t xml:space="preserve"> людей; опыта позиционного</w:t>
      </w:r>
      <w:r w:rsidRPr="006819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19F4">
        <w:rPr>
          <w:rFonts w:ascii="Times New Roman" w:hAnsi="Times New Roman" w:cs="Times New Roman"/>
          <w:sz w:val="24"/>
          <w:szCs w:val="24"/>
        </w:rPr>
        <w:t>самоопределения в открытой общественной среде; опыта волонтёрской (добровольческой) деятельности.</w:t>
      </w:r>
    </w:p>
    <w:p w:rsidR="00B87CE6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3A59" w:rsidRPr="006819F4" w:rsidRDefault="00353A59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9529F4" w:rsidRPr="006819F4" w:rsidRDefault="00305593" w:rsidP="00305593">
      <w:pPr>
        <w:pStyle w:val="a3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9F4" w:rsidRPr="0068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48548E" w:rsidRPr="006819F4" w:rsidRDefault="0048548E" w:rsidP="006819F4">
      <w:pPr>
        <w:pStyle w:val="a3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48E" w:rsidRPr="00B87CE6" w:rsidRDefault="00B87CE6" w:rsidP="006819F4">
      <w:pPr>
        <w:pStyle w:val="a3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9529F4" w:rsidRPr="006819F4" w:rsidRDefault="009529F4" w:rsidP="006819F4">
      <w:pPr>
        <w:pStyle w:val="a3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224"/>
        <w:gridCol w:w="4678"/>
        <w:gridCol w:w="2127"/>
      </w:tblGrid>
      <w:tr w:rsidR="009529F4" w:rsidRPr="006819F4" w:rsidTr="00B87CE6">
        <w:tc>
          <w:tcPr>
            <w:tcW w:w="578" w:type="dxa"/>
          </w:tcPr>
          <w:p w:rsidR="009529F4" w:rsidRPr="006819F4" w:rsidRDefault="009529F4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</w:tcPr>
          <w:p w:rsidR="009529F4" w:rsidRPr="006819F4" w:rsidRDefault="009529F4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</w:tcPr>
          <w:p w:rsidR="009529F4" w:rsidRPr="006819F4" w:rsidRDefault="009529F4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48548E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529F4" w:rsidRPr="006819F4" w:rsidRDefault="009529F4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встреча с игрой</w:t>
            </w:r>
          </w:p>
        </w:tc>
        <w:tc>
          <w:tcPr>
            <w:tcW w:w="4678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жизнь. Правила игры, игровые роли, сюжеты игры. Игровое состояние. Назначение игры. Игра и взрослые. Многообразие игр.</w:t>
            </w:r>
          </w:p>
        </w:tc>
        <w:tc>
          <w:tcPr>
            <w:tcW w:w="2127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 (викторины)</w:t>
            </w:r>
          </w:p>
        </w:tc>
        <w:tc>
          <w:tcPr>
            <w:tcW w:w="4678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 игра-соревнование в информированности и сообразительности. Правила викторины. Викторины на знание правил дорожного движения, поведения в общественных местах (в школе, в транспорте, на улице).</w:t>
            </w:r>
          </w:p>
        </w:tc>
        <w:tc>
          <w:tcPr>
            <w:tcW w:w="2127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678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сноровка в различных видах человеческих занятий. Простые подвижные игры: правила и виды. Игры с музыкальным сопровождением, сюжетные игры. Правила подвижных игр. Роли в подвижных играх</w:t>
            </w:r>
            <w:r w:rsidR="00D93525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водящий, судья, организатор.</w:t>
            </w:r>
          </w:p>
        </w:tc>
        <w:tc>
          <w:tcPr>
            <w:tcW w:w="2127" w:type="dxa"/>
          </w:tcPr>
          <w:p w:rsidR="009529F4" w:rsidRPr="006819F4" w:rsidRDefault="00D93525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4678" w:type="dxa"/>
          </w:tcPr>
          <w:p w:rsidR="009529F4" w:rsidRPr="006819F4" w:rsidRDefault="00D93525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настольных игр. Парные игры. Игра в </w:t>
            </w:r>
            <w:proofErr w:type="gramStart"/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шашки-классическая</w:t>
            </w:r>
            <w:proofErr w:type="gramEnd"/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настольная игра. Настольные игры на бумаге (крестики-нолики). Настольные игры в компании (домино и лото). Правила настольных игр в лото и домино.</w:t>
            </w:r>
          </w:p>
        </w:tc>
        <w:tc>
          <w:tcPr>
            <w:tcW w:w="2127" w:type="dxa"/>
          </w:tcPr>
          <w:p w:rsidR="009529F4" w:rsidRPr="006819F4" w:rsidRDefault="00D93525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Игровая. Работа в парах. Работа в группах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4678" w:type="dxa"/>
          </w:tcPr>
          <w:p w:rsidR="009529F4" w:rsidRPr="006819F4" w:rsidRDefault="00D93525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в игре: участники (игровые роли), задачи и способы их решения участниками ситуации. Игровые диалог</w:t>
            </w:r>
            <w:proofErr w:type="gramStart"/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импровизации с игрушками. Сюжеты игр «В школе», «В гостях», «Экстремальная ситуация», «Добро как практическое волшебство».</w:t>
            </w:r>
          </w:p>
        </w:tc>
        <w:tc>
          <w:tcPr>
            <w:tcW w:w="2127" w:type="dxa"/>
          </w:tcPr>
          <w:p w:rsidR="009529F4" w:rsidRPr="006819F4" w:rsidRDefault="00D93525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85962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еседа. Игровая. Индивидуальная работа. Работа в группах</w:t>
            </w:r>
          </w:p>
        </w:tc>
      </w:tr>
      <w:tr w:rsidR="009529F4" w:rsidRPr="006819F4" w:rsidTr="00B87CE6">
        <w:tc>
          <w:tcPr>
            <w:tcW w:w="578" w:type="dxa"/>
          </w:tcPr>
          <w:p w:rsidR="009529F4" w:rsidRPr="006819F4" w:rsidRDefault="0048548E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</w:tcPr>
          <w:p w:rsidR="009529F4" w:rsidRPr="006819F4" w:rsidRDefault="0048548E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4678" w:type="dxa"/>
          </w:tcPr>
          <w:p w:rsidR="009529F4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Парное взаимодействие в игре. Влияние на партнёра, избирательная реакция на влияние, противостояние влиянию.</w:t>
            </w:r>
          </w:p>
        </w:tc>
        <w:tc>
          <w:tcPr>
            <w:tcW w:w="2127" w:type="dxa"/>
          </w:tcPr>
          <w:p w:rsidR="009529F4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="00FC6851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Игровая</w:t>
            </w:r>
          </w:p>
        </w:tc>
      </w:tr>
    </w:tbl>
    <w:p w:rsidR="00750333" w:rsidRPr="006819F4" w:rsidRDefault="00750333" w:rsidP="006819F4">
      <w:p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33" w:rsidRPr="006819F4" w:rsidRDefault="00750333" w:rsidP="006819F4">
      <w:p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9F4" w:rsidRPr="006819F4" w:rsidRDefault="00B87CE6" w:rsidP="006819F4">
      <w:pPr>
        <w:spacing w:after="0" w:line="240" w:lineRule="auto"/>
        <w:ind w:right="12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685962" w:rsidRPr="006819F4" w:rsidRDefault="00685962" w:rsidP="006819F4">
      <w:pPr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224"/>
        <w:gridCol w:w="4677"/>
        <w:gridCol w:w="2127"/>
      </w:tblGrid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игрой</w:t>
            </w:r>
          </w:p>
        </w:tc>
        <w:tc>
          <w:tcPr>
            <w:tcW w:w="467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Азарт игры. Выигрыш и проигрыш. Радость и огорчение в игре. Нарушение правил в игре. Цена выигрыша. Опасности игры. </w:t>
            </w: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Интеллектуально-познавательные игры </w:t>
            </w:r>
          </w:p>
        </w:tc>
        <w:tc>
          <w:tcPr>
            <w:tcW w:w="467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интеллектуально-познавательных игр.  Правила подготовки к интеллектуально-познавательной игре. </w:t>
            </w: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 вопросов в интеллектуально-познавательных играх. Викторины на знание правил поведения в общественных местах (в театре, кинотеатре, музее, парке, магазине).</w:t>
            </w: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Беседа. Слушание и анализ </w:t>
            </w: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своих товарищей. Игровая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677" w:type="dxa"/>
          </w:tcPr>
          <w:p w:rsidR="00685962" w:rsidRPr="006819F4" w:rsidRDefault="00685962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FC6851"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 (лапта). Народные подвижные игры,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6851"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ключающие выполнение физических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упражнений (бег, уда</w:t>
            </w:r>
            <w:r w:rsidR="00FC6851"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ры, прыжки). Народные подвижные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игры, включающие упражнения с внешним со</w:t>
            </w:r>
            <w:r w:rsidR="00FC6851"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Игры народов разных стра</w:t>
            </w:r>
            <w:r w:rsidR="00FC6851" w:rsidRPr="006819F4">
              <w:rPr>
                <w:rFonts w:ascii="Times New Roman" w:hAnsi="Times New Roman" w:cs="Times New Roman"/>
                <w:sz w:val="24"/>
                <w:szCs w:val="24"/>
              </w:rPr>
              <w:t>н. Подвижные игры с малым (тен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нисным) мячом.</w:t>
            </w: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4677" w:type="dxa"/>
          </w:tcPr>
          <w:p w:rsidR="00685962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Противостояние игроков в настольных играх. Классическая настольная игра шахматы, правила игры в шахматы. Мир современных шахмат. Настольные игры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способы времяпрепровождения в семье и компании. Удовольствие от игры.</w:t>
            </w: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Игровая. Работа в парах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4677" w:type="dxa"/>
          </w:tcPr>
          <w:p w:rsidR="00FC6851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Игровой конфликт и конфликт</w:t>
            </w:r>
          </w:p>
          <w:p w:rsidR="00FC6851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в игре. Конфликтная ситуация в игре: интересы участников,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предмет конфликта, действия участников ситуации, варианты</w:t>
            </w:r>
          </w:p>
          <w:p w:rsidR="00685962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развязки. Сюжеты игр «Приём гостей у себя дома», «В больнице», «В магазине», «Экстремальная ситуац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ия». Я и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окружающие люди. Взаимопонимание людей. Способы решения задач в процессе игрового взаимодействия.</w:t>
            </w:r>
          </w:p>
        </w:tc>
        <w:tc>
          <w:tcPr>
            <w:tcW w:w="2127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Игровая. Индивидуальная работа. Работа в группах</w:t>
            </w:r>
          </w:p>
        </w:tc>
      </w:tr>
      <w:tr w:rsidR="00685962" w:rsidRPr="006819F4" w:rsidTr="00B87CE6">
        <w:tc>
          <w:tcPr>
            <w:tcW w:w="578" w:type="dxa"/>
          </w:tcPr>
          <w:p w:rsidR="00685962" w:rsidRPr="006819F4" w:rsidRDefault="00685962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</w:tcPr>
          <w:p w:rsidR="00685962" w:rsidRPr="006819F4" w:rsidRDefault="0068596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4677" w:type="dxa"/>
          </w:tcPr>
          <w:p w:rsidR="00FC6851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Парное взаимодействие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в игре. Упражнение в отказе на предложение (отказ-обещание, отказ-альтернатива, отказ отрицание, отказ-конфликт).</w:t>
            </w:r>
          </w:p>
          <w:p w:rsidR="00685962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Поведение в конфликтной ситуации.</w:t>
            </w:r>
          </w:p>
        </w:tc>
        <w:tc>
          <w:tcPr>
            <w:tcW w:w="2127" w:type="dxa"/>
          </w:tcPr>
          <w:p w:rsidR="00685962" w:rsidRPr="006819F4" w:rsidRDefault="00A913F2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685962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="00FC6851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Игровая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r w:rsidR="00B87CE6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кооперацию</w:t>
            </w:r>
          </w:p>
        </w:tc>
        <w:tc>
          <w:tcPr>
            <w:tcW w:w="4677" w:type="dxa"/>
          </w:tcPr>
          <w:p w:rsidR="00FC6851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в группе, кооперация, сотрудничество, соревнование, взаимопомощь в игре. Взаимодействие в малой группе, распределение обязанностей. Межгрупповое взаимодействие в игре. Осознание индивидуальных особенностей участия в кооперации.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 Игровая</w:t>
            </w:r>
          </w:p>
        </w:tc>
      </w:tr>
    </w:tbl>
    <w:p w:rsidR="00FC6851" w:rsidRPr="006819F4" w:rsidRDefault="00FC6851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C6851" w:rsidRPr="00B87CE6" w:rsidRDefault="00B87CE6" w:rsidP="006819F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CE6">
        <w:rPr>
          <w:rFonts w:ascii="Times New Roman" w:hAnsi="Times New Roman" w:cs="Times New Roman"/>
          <w:b/>
          <w:bCs/>
          <w:iCs/>
          <w:sz w:val="24"/>
          <w:szCs w:val="24"/>
        </w:rPr>
        <w:t>Третий и четвёртый год обучения</w:t>
      </w:r>
    </w:p>
    <w:p w:rsidR="00FC6851" w:rsidRPr="006819F4" w:rsidRDefault="00FC6851" w:rsidP="006819F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224"/>
        <w:gridCol w:w="4677"/>
        <w:gridCol w:w="2127"/>
      </w:tblGrid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встреча с игрой</w:t>
            </w:r>
          </w:p>
        </w:tc>
        <w:tc>
          <w:tcPr>
            <w:tcW w:w="4677" w:type="dxa"/>
          </w:tcPr>
          <w:p w:rsidR="00FC6851" w:rsidRPr="006819F4" w:rsidRDefault="00FC6851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Роли в игре и в жизни. Игровая</w:t>
            </w:r>
          </w:p>
          <w:p w:rsidR="00FC6851" w:rsidRPr="00B87CE6" w:rsidRDefault="00FC6851" w:rsidP="00B87CE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реальность. Игра и искренность. Серьёзное отношение к игре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 игровое отношение к жизни.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</w:t>
            </w: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 игры </w:t>
            </w:r>
          </w:p>
        </w:tc>
        <w:tc>
          <w:tcPr>
            <w:tcW w:w="4677" w:type="dxa"/>
          </w:tcPr>
          <w:p w:rsidR="00FC6851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эру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дицию и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сообразительность. Тактика выигрыша в интеллектуально-познавательных играх. Формулировка вопроса в познавательных играх. Корректные и некорректные вопросы. Правила формулировки вопросов.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Беседа. </w:t>
            </w: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и анализ выступление своих товарищей. Игровая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677" w:type="dxa"/>
          </w:tcPr>
          <w:p w:rsidR="00FC6851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proofErr w:type="gramStart"/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подвижные-полуспортивные</w:t>
            </w:r>
            <w:proofErr w:type="gramEnd"/>
            <w:r w:rsidRPr="006819F4">
              <w:rPr>
                <w:rFonts w:ascii="Times New Roman" w:hAnsi="Times New Roman" w:cs="Times New Roman"/>
                <w:sz w:val="24"/>
                <w:szCs w:val="24"/>
              </w:rPr>
              <w:t xml:space="preserve"> игры-состязания. Развитие реактивности, резкости, быст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ты, скоростной выносливости. Подвижные игры для развития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ловкости. Подвижные игры на развитие силы. Самостоятельное регулирование интенсивности нагрузок, выбор моментов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для отдыха.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D2658A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работа. Работа в группах. </w:t>
            </w: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4677" w:type="dxa"/>
          </w:tcPr>
          <w:p w:rsidR="00FC6851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Игровые действия в настольных играх (бросание кубика, передвижение фигур (фишек), выкладывание карт). Везение и невезение в игре. Игра в кости, нарды.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Игровая. Работа в парах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4677" w:type="dxa"/>
          </w:tcPr>
          <w:p w:rsidR="00D2658A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Игровые диалоги-импровизации. Я и окружающие люди. Взаимопонимание людей. Проблемная ситуация. Игра как способ изучения проблемы. Задачи участников ситуации, позиция участника, вариативность позиций.</w:t>
            </w:r>
          </w:p>
          <w:p w:rsidR="00FC6851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в процессе игрового взаимодействия. Игра как способ самопознания.</w:t>
            </w:r>
          </w:p>
        </w:tc>
        <w:tc>
          <w:tcPr>
            <w:tcW w:w="2127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Игровая. Индивидуальная работа. Работа в группах</w:t>
            </w:r>
          </w:p>
        </w:tc>
      </w:tr>
      <w:tr w:rsidR="00FC6851" w:rsidRPr="006819F4" w:rsidTr="00B87CE6">
        <w:tc>
          <w:tcPr>
            <w:tcW w:w="578" w:type="dxa"/>
          </w:tcPr>
          <w:p w:rsidR="00FC6851" w:rsidRPr="006819F4" w:rsidRDefault="00FC6851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</w:tcPr>
          <w:p w:rsidR="00FC6851" w:rsidRPr="006819F4" w:rsidRDefault="00FC6851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4677" w:type="dxa"/>
          </w:tcPr>
          <w:p w:rsidR="00FC6851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Групповое взаимодействие в игре. Выбор союзников, договор с партнёром, конкуренция.</w:t>
            </w:r>
          </w:p>
        </w:tc>
        <w:tc>
          <w:tcPr>
            <w:tcW w:w="2127" w:type="dxa"/>
          </w:tcPr>
          <w:p w:rsidR="00FC6851" w:rsidRPr="006819F4" w:rsidRDefault="00D2658A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</w:t>
            </w:r>
            <w:r w:rsidR="00FC6851"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 Игровая</w:t>
            </w:r>
          </w:p>
        </w:tc>
      </w:tr>
      <w:tr w:rsidR="00D2658A" w:rsidRPr="006819F4" w:rsidTr="00B87CE6">
        <w:tc>
          <w:tcPr>
            <w:tcW w:w="578" w:type="dxa"/>
          </w:tcPr>
          <w:p w:rsidR="00D2658A" w:rsidRPr="006819F4" w:rsidRDefault="00D2658A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4" w:type="dxa"/>
          </w:tcPr>
          <w:p w:rsidR="00D2658A" w:rsidRPr="006819F4" w:rsidRDefault="00D2658A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игры на местности</w:t>
            </w:r>
          </w:p>
        </w:tc>
        <w:tc>
          <w:tcPr>
            <w:tcW w:w="4677" w:type="dxa"/>
          </w:tcPr>
          <w:p w:rsidR="00D2658A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Игровое соревнование двух групп. Ограничение игровой территории. Площадки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игры. Правила игры, рекомендации игрокам. Техника безопасности в игре на местности.</w:t>
            </w:r>
          </w:p>
        </w:tc>
        <w:tc>
          <w:tcPr>
            <w:tcW w:w="2127" w:type="dxa"/>
          </w:tcPr>
          <w:p w:rsidR="00D2658A" w:rsidRPr="006819F4" w:rsidRDefault="00D2658A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в группах. Игровая</w:t>
            </w:r>
          </w:p>
        </w:tc>
      </w:tr>
      <w:tr w:rsidR="00D2658A" w:rsidRPr="006819F4" w:rsidTr="00B87CE6">
        <w:tc>
          <w:tcPr>
            <w:tcW w:w="578" w:type="dxa"/>
          </w:tcPr>
          <w:p w:rsidR="00D2658A" w:rsidRPr="006819F4" w:rsidRDefault="00D2658A" w:rsidP="006819F4">
            <w:pPr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4" w:type="dxa"/>
          </w:tcPr>
          <w:p w:rsidR="00D2658A" w:rsidRPr="006819F4" w:rsidRDefault="00D2658A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игра-приключение</w:t>
            </w:r>
          </w:p>
        </w:tc>
        <w:tc>
          <w:tcPr>
            <w:tcW w:w="4677" w:type="dxa"/>
          </w:tcPr>
          <w:p w:rsidR="00D2658A" w:rsidRPr="006819F4" w:rsidRDefault="00D2658A" w:rsidP="006819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Команды игроков и площадка игры. Игровые задания и правила игры. Маршрутная</w:t>
            </w:r>
            <w:r w:rsidR="00B87CE6">
              <w:rPr>
                <w:rFonts w:ascii="Times New Roman" w:hAnsi="Times New Roman" w:cs="Times New Roman"/>
                <w:sz w:val="24"/>
                <w:szCs w:val="24"/>
              </w:rPr>
              <w:t xml:space="preserve"> карта игры. Тропа </w:t>
            </w:r>
            <w:r w:rsidRPr="006819F4">
              <w:rPr>
                <w:rFonts w:ascii="Times New Roman" w:hAnsi="Times New Roman" w:cs="Times New Roman"/>
                <w:sz w:val="24"/>
                <w:szCs w:val="24"/>
              </w:rPr>
              <w:t>испытаний. Испытания, загадки.</w:t>
            </w:r>
          </w:p>
        </w:tc>
        <w:tc>
          <w:tcPr>
            <w:tcW w:w="2127" w:type="dxa"/>
          </w:tcPr>
          <w:p w:rsidR="00D2658A" w:rsidRPr="006819F4" w:rsidRDefault="008B6E0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в группах. Игровая</w:t>
            </w:r>
          </w:p>
        </w:tc>
      </w:tr>
    </w:tbl>
    <w:p w:rsidR="00FC6851" w:rsidRPr="006819F4" w:rsidRDefault="00FC6851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7E4BB6" w:rsidRPr="006819F4" w:rsidRDefault="007E4BB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Pr="006819F4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Pr="006819F4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Pr="006819F4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Pr="006819F4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Pr="006819F4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688" w:rsidRDefault="00C63688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B87CE6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B87CE6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B87CE6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B87CE6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B87CE6" w:rsidRPr="006819F4" w:rsidRDefault="00B87CE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8B6E03" w:rsidRPr="006819F4" w:rsidRDefault="00305593" w:rsidP="003055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0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E03" w:rsidRPr="0068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50333" w:rsidRPr="006819F4" w:rsidRDefault="00750333" w:rsidP="006819F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E03" w:rsidRPr="00B87CE6" w:rsidRDefault="00750333" w:rsidP="00B87C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год </w:t>
      </w:r>
      <w:r w:rsidR="00B8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62"/>
        <w:gridCol w:w="4508"/>
        <w:gridCol w:w="1134"/>
        <w:gridCol w:w="1276"/>
        <w:gridCol w:w="1559"/>
      </w:tblGrid>
      <w:tr w:rsidR="008B6E03" w:rsidRPr="006819F4" w:rsidTr="00B87CE6">
        <w:tc>
          <w:tcPr>
            <w:tcW w:w="562" w:type="dxa"/>
          </w:tcPr>
          <w:p w:rsidR="008B6E03" w:rsidRPr="006819F4" w:rsidRDefault="008B6E0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8B6E0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8B6E03" w:rsidRPr="006819F4" w:rsidRDefault="008B6E0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B6E03" w:rsidRPr="006819F4" w:rsidRDefault="008B6E0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B6E03" w:rsidRPr="006819F4" w:rsidRDefault="008B6E0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встреча с игрой</w:t>
            </w:r>
          </w:p>
        </w:tc>
        <w:tc>
          <w:tcPr>
            <w:tcW w:w="1134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 (викторины)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750333" w:rsidRPr="006819F4" w:rsidRDefault="00750333" w:rsidP="00B87CE6">
            <w:pPr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50333" w:rsidRPr="006819F4" w:rsidRDefault="00750333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750333" w:rsidRPr="006819F4" w:rsidRDefault="00750333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19F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1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Второй год </w:t>
      </w:r>
      <w:r w:rsidR="00B87CE6">
        <w:rPr>
          <w:rFonts w:ascii="Times New Roman" w:hAnsi="Times New Roman" w:cs="Times New Roman"/>
          <w:b/>
          <w:bCs/>
          <w:iCs/>
          <w:sz w:val="24"/>
          <w:szCs w:val="24"/>
        </w:rPr>
        <w:t>обучения</w:t>
      </w:r>
      <w:r w:rsidRPr="00681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62"/>
        <w:gridCol w:w="4508"/>
        <w:gridCol w:w="1134"/>
        <w:gridCol w:w="1275"/>
        <w:gridCol w:w="1560"/>
      </w:tblGrid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игрой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 (викторины)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кооперацию</w:t>
            </w:r>
          </w:p>
        </w:tc>
        <w:tc>
          <w:tcPr>
            <w:tcW w:w="1134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333" w:rsidRPr="006819F4" w:rsidRDefault="002A39A7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50333" w:rsidRPr="006819F4" w:rsidRDefault="00750333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750333" w:rsidRPr="006819F4" w:rsidRDefault="00750333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19F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1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Третий год </w:t>
      </w:r>
      <w:r w:rsidR="00B87CE6">
        <w:rPr>
          <w:rFonts w:ascii="Times New Roman" w:hAnsi="Times New Roman" w:cs="Times New Roman"/>
          <w:b/>
          <w:bCs/>
          <w:iCs/>
          <w:sz w:val="24"/>
          <w:szCs w:val="24"/>
        </w:rPr>
        <w:t>обучения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62"/>
        <w:gridCol w:w="4508"/>
        <w:gridCol w:w="1134"/>
        <w:gridCol w:w="1275"/>
        <w:gridCol w:w="1560"/>
      </w:tblGrid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встреча с игрой</w:t>
            </w:r>
          </w:p>
        </w:tc>
        <w:tc>
          <w:tcPr>
            <w:tcW w:w="1134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 (викторины)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игры на местности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50333" w:rsidRPr="006819F4" w:rsidTr="00B87CE6">
        <w:tc>
          <w:tcPr>
            <w:tcW w:w="562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750333" w:rsidRPr="006819F4" w:rsidRDefault="00750333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игра-приключение</w:t>
            </w:r>
          </w:p>
        </w:tc>
        <w:tc>
          <w:tcPr>
            <w:tcW w:w="1134" w:type="dxa"/>
          </w:tcPr>
          <w:p w:rsidR="00750333" w:rsidRPr="006819F4" w:rsidRDefault="00750333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0333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50333" w:rsidRPr="006819F4" w:rsidRDefault="00750333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BB6" w:rsidRPr="006819F4" w:rsidRDefault="007E4BB6" w:rsidP="006819F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1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Четвёртый год </w:t>
      </w:r>
      <w:r w:rsidR="00B87CE6">
        <w:rPr>
          <w:rFonts w:ascii="Times New Roman" w:hAnsi="Times New Roman" w:cs="Times New Roman"/>
          <w:b/>
          <w:bCs/>
          <w:iCs/>
          <w:sz w:val="24"/>
          <w:szCs w:val="24"/>
        </w:rPr>
        <w:t>обучения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562"/>
        <w:gridCol w:w="4508"/>
        <w:gridCol w:w="1134"/>
        <w:gridCol w:w="1275"/>
        <w:gridCol w:w="1560"/>
      </w:tblGrid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встреча с игрой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 (викторины)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игры-упражнения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игры на местности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игра-приключение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4BB6" w:rsidRPr="006819F4" w:rsidRDefault="00A913F2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E4BB6" w:rsidRPr="006819F4" w:rsidTr="00B87CE6">
        <w:tc>
          <w:tcPr>
            <w:tcW w:w="562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7E4BB6" w:rsidRPr="006819F4" w:rsidRDefault="007E4BB6" w:rsidP="006819F4">
            <w:pPr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1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E4BB6" w:rsidRPr="006819F4" w:rsidRDefault="007E4BB6" w:rsidP="00681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E4BB6" w:rsidRPr="006819F4" w:rsidRDefault="007E4BB6" w:rsidP="006819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7E4BB6" w:rsidRPr="006819F4" w:rsidSect="006A4A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5EFB"/>
    <w:multiLevelType w:val="hybridMultilevel"/>
    <w:tmpl w:val="0226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E6"/>
    <w:rsid w:val="002A39A7"/>
    <w:rsid w:val="002F00E6"/>
    <w:rsid w:val="00305593"/>
    <w:rsid w:val="00353A59"/>
    <w:rsid w:val="004524C1"/>
    <w:rsid w:val="0048548E"/>
    <w:rsid w:val="00543C37"/>
    <w:rsid w:val="006819F4"/>
    <w:rsid w:val="00685962"/>
    <w:rsid w:val="006A4A3D"/>
    <w:rsid w:val="006C60BE"/>
    <w:rsid w:val="00750333"/>
    <w:rsid w:val="007E4BB6"/>
    <w:rsid w:val="007F018B"/>
    <w:rsid w:val="008A078B"/>
    <w:rsid w:val="008B6E03"/>
    <w:rsid w:val="009529F4"/>
    <w:rsid w:val="00A913F2"/>
    <w:rsid w:val="00B87CE6"/>
    <w:rsid w:val="00BD56F8"/>
    <w:rsid w:val="00C63688"/>
    <w:rsid w:val="00D2658A"/>
    <w:rsid w:val="00D93525"/>
    <w:rsid w:val="00E83FC9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F4"/>
    <w:pPr>
      <w:ind w:left="720"/>
      <w:contextualSpacing/>
    </w:pPr>
  </w:style>
  <w:style w:type="table" w:styleId="a4">
    <w:name w:val="Table Grid"/>
    <w:basedOn w:val="a1"/>
    <w:uiPriority w:val="39"/>
    <w:rsid w:val="0095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F4"/>
    <w:pPr>
      <w:ind w:left="720"/>
      <w:contextualSpacing/>
    </w:pPr>
  </w:style>
  <w:style w:type="table" w:styleId="a4">
    <w:name w:val="Table Grid"/>
    <w:basedOn w:val="a1"/>
    <w:uiPriority w:val="39"/>
    <w:rsid w:val="0095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хозяин</cp:lastModifiedBy>
  <cp:revision>18</cp:revision>
  <dcterms:created xsi:type="dcterms:W3CDTF">2019-10-20T03:08:00Z</dcterms:created>
  <dcterms:modified xsi:type="dcterms:W3CDTF">2019-10-31T13:43:00Z</dcterms:modified>
</cp:coreProperties>
</file>